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CA" w:rsidRPr="00D04FE6" w:rsidRDefault="004534CA" w:rsidP="004534CA">
      <w:pPr>
        <w:snapToGrid w:val="0"/>
        <w:jc w:val="center"/>
        <w:rPr>
          <w:rFonts w:ascii="方正小标宋_GBK" w:eastAsia="方正小标宋_GBK" w:hAnsi="黑体" w:cs="黑体"/>
          <w:szCs w:val="32"/>
          <w14:ligatures w14:val="standardContextual"/>
        </w:rPr>
      </w:pPr>
      <w:r w:rsidRPr="00D04FE6">
        <w:rPr>
          <w:rFonts w:ascii="方正小标宋_GBK" w:eastAsia="方正小标宋_GBK" w:hAnsi="黑体" w:cs="黑体" w:hint="eastAsia"/>
          <w:szCs w:val="32"/>
          <w14:ligatures w14:val="standardContextual"/>
        </w:rPr>
        <w:t>中国好种猪年度优秀评选</w:t>
      </w:r>
    </w:p>
    <w:p w:rsidR="004534CA" w:rsidRPr="00D04FE6" w:rsidRDefault="004534CA" w:rsidP="004534CA">
      <w:pPr>
        <w:snapToGrid w:val="0"/>
        <w:jc w:val="center"/>
        <w:rPr>
          <w:rFonts w:ascii="方正小标宋_GBK" w:eastAsia="方正小标宋_GBK" w:hAnsi="黑体" w:cs="黑体"/>
          <w:sz w:val="44"/>
          <w:szCs w:val="44"/>
          <w14:ligatures w14:val="standardContextual"/>
        </w:rPr>
      </w:pPr>
      <w:r w:rsidRPr="00D04FE6">
        <w:rPr>
          <w:rFonts w:ascii="方正小标宋_GBK" w:eastAsia="方正小标宋_GBK" w:hAnsi="黑体" w:cs="黑体" w:hint="eastAsia"/>
          <w:szCs w:val="32"/>
          <w14:ligatures w14:val="standardContextual"/>
        </w:rPr>
        <w:t>候选企业（地方猪）推荐表</w:t>
      </w:r>
    </w:p>
    <w:p w:rsidR="004534CA" w:rsidRPr="00D04FE6" w:rsidRDefault="004534CA" w:rsidP="004534CA">
      <w:pPr>
        <w:spacing w:line="17" w:lineRule="exact"/>
        <w:rPr>
          <w:rFonts w:ascii="等线" w:eastAsia="等线" w:hAnsi="等线"/>
          <w:sz w:val="21"/>
          <w:szCs w:val="22"/>
          <w14:ligatures w14:val="standardContextual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899"/>
        <w:gridCol w:w="1057"/>
        <w:gridCol w:w="901"/>
        <w:gridCol w:w="1207"/>
        <w:gridCol w:w="148"/>
        <w:gridCol w:w="1359"/>
        <w:gridCol w:w="996"/>
      </w:tblGrid>
      <w:tr w:rsidR="004534CA" w:rsidRPr="00D04FE6" w:rsidTr="003E0365">
        <w:trPr>
          <w:trHeight w:val="665"/>
        </w:trPr>
        <w:tc>
          <w:tcPr>
            <w:tcW w:w="717" w:type="pct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黑体_GBK" w:eastAsia="方正黑体_GBK"/>
                <w:bCs/>
                <w:spacing w:val="-5"/>
                <w:position w:val="8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spacing w:val="-5"/>
                <w:position w:val="8"/>
                <w:sz w:val="28"/>
                <w:szCs w:val="28"/>
                <w14:ligatures w14:val="standardContextual"/>
              </w:rPr>
              <w:t>被推荐</w:t>
            </w:r>
          </w:p>
          <w:p w:rsidR="004534CA" w:rsidRPr="00D04FE6" w:rsidRDefault="004534CA" w:rsidP="003E0365">
            <w:pPr>
              <w:snapToGrid w:val="0"/>
              <w:jc w:val="center"/>
              <w:rPr>
                <w:rFonts w:ascii="方正黑体_GBK" w:eastAsia="方正黑体_GBK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spacing w:val="-5"/>
                <w:position w:val="8"/>
                <w:sz w:val="28"/>
                <w:szCs w:val="28"/>
                <w14:ligatures w14:val="standardContextual"/>
              </w:rPr>
              <w:t>单位</w:t>
            </w:r>
          </w:p>
        </w:tc>
        <w:tc>
          <w:tcPr>
            <w:tcW w:w="1075" w:type="pct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  <w14:ligatures w14:val="standardContextual"/>
              </w:rPr>
            </w:pPr>
          </w:p>
        </w:tc>
        <w:tc>
          <w:tcPr>
            <w:tcW w:w="598" w:type="pct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黑体_GBK" w:eastAsia="方正黑体_GBK"/>
                <w:bCs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sz w:val="28"/>
                <w:szCs w:val="28"/>
                <w14:ligatures w14:val="standardContextual"/>
              </w:rPr>
              <w:t>被推荐单位联系人</w:t>
            </w:r>
          </w:p>
        </w:tc>
        <w:tc>
          <w:tcPr>
            <w:tcW w:w="1193" w:type="pct"/>
            <w:gridSpan w:val="2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仿宋_GBK" w:eastAsia="方正仿宋_GBK"/>
                <w:bCs/>
                <w:spacing w:val="-5"/>
                <w:sz w:val="28"/>
                <w:szCs w:val="28"/>
                <w14:ligatures w14:val="standardContextual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黑体_GBK" w:eastAsia="方正黑体_GBK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spacing w:val="-5"/>
                <w:sz w:val="28"/>
                <w:szCs w:val="28"/>
                <w14:ligatures w14:val="standardContextual"/>
              </w:rPr>
              <w:t>被推荐单位联系电话</w:t>
            </w:r>
          </w:p>
        </w:tc>
        <w:tc>
          <w:tcPr>
            <w:tcW w:w="564" w:type="pct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  <w14:ligatures w14:val="standardContextual"/>
              </w:rPr>
            </w:pPr>
          </w:p>
        </w:tc>
      </w:tr>
      <w:tr w:rsidR="004534CA" w:rsidRPr="00D04FE6" w:rsidTr="003E0365">
        <w:trPr>
          <w:trHeight w:val="659"/>
        </w:trPr>
        <w:tc>
          <w:tcPr>
            <w:tcW w:w="717" w:type="pct"/>
          </w:tcPr>
          <w:p w:rsidR="004534CA" w:rsidRDefault="004534CA" w:rsidP="003E0365">
            <w:pPr>
              <w:snapToGrid w:val="0"/>
              <w:jc w:val="center"/>
              <w:rPr>
                <w:rFonts w:ascii="方正黑体_GBK" w:eastAsia="方正黑体_GBK"/>
                <w:bCs/>
                <w:spacing w:val="-6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spacing w:val="-6"/>
                <w:sz w:val="28"/>
                <w:szCs w:val="28"/>
                <w14:ligatures w14:val="standardContextual"/>
              </w:rPr>
              <w:t>推荐人/</w:t>
            </w:r>
          </w:p>
          <w:p w:rsidR="004534CA" w:rsidRPr="00D04FE6" w:rsidRDefault="004534CA" w:rsidP="003E0365">
            <w:pPr>
              <w:snapToGrid w:val="0"/>
              <w:jc w:val="center"/>
              <w:rPr>
                <w:rFonts w:ascii="方正黑体_GBK" w:eastAsia="方正黑体_GBK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spacing w:val="-6"/>
                <w:sz w:val="28"/>
                <w:szCs w:val="28"/>
                <w14:ligatures w14:val="standardContextual"/>
              </w:rPr>
              <w:t>推荐单位</w:t>
            </w:r>
          </w:p>
        </w:tc>
        <w:tc>
          <w:tcPr>
            <w:tcW w:w="2183" w:type="pct"/>
            <w:gridSpan w:val="3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  <w14:ligatures w14:val="standardContextual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黑体_GBK" w:eastAsia="方正黑体_GBK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spacing w:val="-5"/>
                <w:sz w:val="28"/>
                <w:szCs w:val="28"/>
                <w14:ligatures w14:val="standardContextual"/>
              </w:rPr>
              <w:t>推荐人联系电话</w:t>
            </w:r>
          </w:p>
        </w:tc>
        <w:tc>
          <w:tcPr>
            <w:tcW w:w="1333" w:type="pct"/>
            <w:gridSpan w:val="2"/>
            <w:vAlign w:val="center"/>
          </w:tcPr>
          <w:p w:rsidR="004534CA" w:rsidRPr="00D04FE6" w:rsidRDefault="004534CA" w:rsidP="003E0365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  <w14:ligatures w14:val="standardContextual"/>
              </w:rPr>
            </w:pPr>
          </w:p>
        </w:tc>
      </w:tr>
      <w:tr w:rsidR="004534CA" w:rsidRPr="00D04FE6" w:rsidTr="006E74AE">
        <w:trPr>
          <w:trHeight w:val="7682"/>
        </w:trPr>
        <w:tc>
          <w:tcPr>
            <w:tcW w:w="5000" w:type="pct"/>
            <w:gridSpan w:val="8"/>
          </w:tcPr>
          <w:p w:rsidR="004534CA" w:rsidRPr="00D04FE6" w:rsidRDefault="004534CA" w:rsidP="003E0365">
            <w:pPr>
              <w:snapToGrid w:val="0"/>
              <w:rPr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spacing w:val="-2"/>
                <w:sz w:val="28"/>
                <w:szCs w:val="28"/>
                <w14:ligatures w14:val="standardContextual"/>
              </w:rPr>
              <w:t>推荐理由</w:t>
            </w:r>
            <w:r w:rsidRPr="00D04FE6">
              <w:rPr>
                <w:rFonts w:ascii="方正黑体_GBK" w:eastAsia="方正黑体_GBK" w:hint="eastAsia"/>
                <w:spacing w:val="-2"/>
                <w:sz w:val="28"/>
                <w:szCs w:val="28"/>
                <w14:ligatures w14:val="standardContextual"/>
              </w:rPr>
              <w:t>：</w:t>
            </w:r>
            <w:r w:rsidRPr="00D04FE6">
              <w:rPr>
                <w:rFonts w:eastAsia="方正仿宋_GBK"/>
                <w:spacing w:val="-2"/>
                <w:sz w:val="28"/>
                <w:szCs w:val="28"/>
                <w14:ligatures w14:val="standardContextual"/>
              </w:rPr>
              <w:t>被推荐单位猪场地方猪生产经营情况，被推荐猪品种，品种上一年度群体规模、性能测定数量、生产性能成绩、健康状况、种猪销售情况、商品猪市场推广情况、</w:t>
            </w:r>
            <w:bookmarkStart w:id="0" w:name="_GoBack"/>
            <w:bookmarkEnd w:id="0"/>
            <w:r w:rsidRPr="00D04FE6">
              <w:rPr>
                <w:rFonts w:eastAsia="方正仿宋_GBK"/>
                <w:spacing w:val="-2"/>
                <w:sz w:val="28"/>
                <w:szCs w:val="28"/>
                <w14:ligatures w14:val="standardContextual"/>
              </w:rPr>
              <w:t>获得的荣誉（认证）等情况。（</w:t>
            </w:r>
            <w:r w:rsidRPr="00D04FE6">
              <w:rPr>
                <w:rFonts w:eastAsia="方正仿宋_GBK"/>
                <w:spacing w:val="-2"/>
                <w:sz w:val="28"/>
                <w:szCs w:val="28"/>
                <w14:ligatures w14:val="standardContextual"/>
              </w:rPr>
              <w:t>500</w:t>
            </w:r>
            <w:r w:rsidRPr="00D04FE6">
              <w:rPr>
                <w:rFonts w:eastAsia="方正仿宋_GBK"/>
                <w:spacing w:val="-2"/>
                <w:sz w:val="28"/>
                <w:szCs w:val="28"/>
                <w14:ligatures w14:val="standardContextual"/>
              </w:rPr>
              <w:t>字以内）</w:t>
            </w:r>
          </w:p>
        </w:tc>
      </w:tr>
      <w:tr w:rsidR="004534CA" w:rsidRPr="00D04FE6" w:rsidTr="003E0365">
        <w:trPr>
          <w:trHeight w:val="1966"/>
        </w:trPr>
        <w:tc>
          <w:tcPr>
            <w:tcW w:w="5000" w:type="pct"/>
            <w:gridSpan w:val="8"/>
          </w:tcPr>
          <w:p w:rsidR="004534CA" w:rsidRPr="00D04FE6" w:rsidRDefault="004534CA" w:rsidP="003E0365">
            <w:pPr>
              <w:snapToGrid w:val="0"/>
              <w:rPr>
                <w:rFonts w:ascii="方正仿宋_GBK" w:eastAsia="方正仿宋_GBK"/>
                <w:sz w:val="28"/>
                <w:szCs w:val="28"/>
                <w14:ligatures w14:val="standardContextual"/>
              </w:rPr>
            </w:pPr>
          </w:p>
          <w:p w:rsidR="004534CA" w:rsidRPr="00D04FE6" w:rsidRDefault="004534CA" w:rsidP="003E0365">
            <w:pPr>
              <w:snapToGrid w:val="0"/>
              <w:rPr>
                <w:rFonts w:ascii="方正仿宋_GBK" w:eastAsia="方正仿宋_GBK"/>
                <w:sz w:val="28"/>
                <w:szCs w:val="28"/>
                <w14:ligatures w14:val="standardContextual"/>
              </w:rPr>
            </w:pPr>
          </w:p>
          <w:p w:rsidR="004534CA" w:rsidRPr="00D04FE6" w:rsidRDefault="004534CA" w:rsidP="003E0365">
            <w:pPr>
              <w:widowControl/>
              <w:snapToGrid w:val="0"/>
              <w:jc w:val="center"/>
              <w:rPr>
                <w:rFonts w:eastAsia="方正仿宋_GBK"/>
                <w:sz w:val="28"/>
                <w:szCs w:val="28"/>
                <w14:ligatures w14:val="standardContextual"/>
              </w:rPr>
            </w:pPr>
            <w:r w:rsidRPr="00D04FE6">
              <w:rPr>
                <w:rFonts w:eastAsia="方正仿宋_GBK"/>
                <w:spacing w:val="3"/>
                <w:sz w:val="28"/>
                <w:szCs w:val="28"/>
                <w14:ligatures w14:val="standardContextual"/>
              </w:rPr>
              <w:t>推荐人（签字）</w:t>
            </w:r>
            <w:r w:rsidRPr="00D04FE6">
              <w:rPr>
                <w:rFonts w:eastAsia="方正仿宋_GBK"/>
                <w:spacing w:val="3"/>
                <w:sz w:val="28"/>
                <w:szCs w:val="28"/>
                <w14:ligatures w14:val="standardContextual"/>
              </w:rPr>
              <w:t>/</w:t>
            </w:r>
            <w:r w:rsidRPr="00D04FE6">
              <w:rPr>
                <w:rFonts w:eastAsia="方正仿宋_GBK"/>
                <w:spacing w:val="3"/>
                <w:sz w:val="28"/>
                <w:szCs w:val="28"/>
                <w14:ligatures w14:val="standardContextual"/>
              </w:rPr>
              <w:t>推荐单位</w:t>
            </w:r>
            <w:r>
              <w:rPr>
                <w:rFonts w:eastAsia="方正仿宋_GBK" w:hint="eastAsia"/>
                <w:spacing w:val="3"/>
                <w:sz w:val="28"/>
                <w:szCs w:val="28"/>
                <w14:ligatures w14:val="standardContextual"/>
              </w:rPr>
              <w:t>（</w:t>
            </w:r>
            <w:r w:rsidRPr="00D04FE6">
              <w:rPr>
                <w:rFonts w:eastAsia="方正仿宋_GBK"/>
                <w:spacing w:val="3"/>
                <w:sz w:val="28"/>
                <w:szCs w:val="28"/>
                <w14:ligatures w14:val="standardContextual"/>
              </w:rPr>
              <w:t>签章</w:t>
            </w:r>
            <w:r>
              <w:rPr>
                <w:rFonts w:eastAsia="方正仿宋_GBK" w:hint="eastAsia"/>
                <w:spacing w:val="3"/>
                <w:sz w:val="28"/>
                <w:szCs w:val="28"/>
                <w14:ligatures w14:val="standardContextual"/>
              </w:rPr>
              <w:t>）：</w:t>
            </w:r>
          </w:p>
          <w:p w:rsidR="004534CA" w:rsidRDefault="004534CA" w:rsidP="003E0365">
            <w:pPr>
              <w:snapToGrid w:val="0"/>
              <w:ind w:firstLineChars="1900" w:firstLine="5320"/>
              <w:rPr>
                <w:rFonts w:eastAsia="方正仿宋_GBK"/>
                <w:sz w:val="28"/>
                <w:szCs w:val="28"/>
                <w14:ligatures w14:val="standardContextual"/>
              </w:rPr>
            </w:pPr>
          </w:p>
          <w:p w:rsidR="004534CA" w:rsidRPr="00D04FE6" w:rsidRDefault="004534CA" w:rsidP="003E0365">
            <w:pPr>
              <w:snapToGrid w:val="0"/>
              <w:ind w:firstLineChars="1900" w:firstLine="5320"/>
              <w:rPr>
                <w:sz w:val="28"/>
                <w:szCs w:val="28"/>
                <w14:ligatures w14:val="standardContextual"/>
              </w:rPr>
            </w:pPr>
            <w:r w:rsidRPr="00D04FE6">
              <w:rPr>
                <w:rFonts w:eastAsia="方正仿宋_GBK"/>
                <w:sz w:val="28"/>
                <w:szCs w:val="28"/>
                <w14:ligatures w14:val="standardContextual"/>
              </w:rPr>
              <w:t>年</w:t>
            </w:r>
            <w:r w:rsidRPr="00D04FE6">
              <w:rPr>
                <w:rFonts w:eastAsia="方正仿宋_GBK"/>
                <w:sz w:val="28"/>
                <w:szCs w:val="28"/>
                <w14:ligatures w14:val="standardContextual"/>
              </w:rPr>
              <w:t xml:space="preserve">       </w:t>
            </w:r>
            <w:r w:rsidRPr="00D04FE6">
              <w:rPr>
                <w:rFonts w:eastAsia="方正仿宋_GBK"/>
                <w:sz w:val="28"/>
                <w:szCs w:val="28"/>
                <w14:ligatures w14:val="standardContextual"/>
              </w:rPr>
              <w:t>月</w:t>
            </w:r>
            <w:r w:rsidRPr="00D04FE6">
              <w:rPr>
                <w:rFonts w:eastAsia="方正仿宋_GBK"/>
                <w:sz w:val="28"/>
                <w:szCs w:val="28"/>
                <w14:ligatures w14:val="standardContextual"/>
              </w:rPr>
              <w:t xml:space="preserve">       </w:t>
            </w:r>
            <w:r w:rsidRPr="00D04FE6">
              <w:rPr>
                <w:rFonts w:eastAsia="方正仿宋_GBK"/>
                <w:sz w:val="28"/>
                <w:szCs w:val="28"/>
                <w14:ligatures w14:val="standardContextual"/>
              </w:rPr>
              <w:t>日</w:t>
            </w:r>
          </w:p>
        </w:tc>
      </w:tr>
    </w:tbl>
    <w:p w:rsidR="004534CA" w:rsidRPr="00D04FE6" w:rsidRDefault="004534CA" w:rsidP="004534CA">
      <w:pPr>
        <w:snapToGrid w:val="0"/>
        <w:rPr>
          <w:rFonts w:eastAsia="方正仿宋_GBK"/>
          <w:spacing w:val="-7"/>
          <w:sz w:val="25"/>
          <w:szCs w:val="25"/>
          <w14:ligatures w14:val="standardContextual"/>
        </w:rPr>
      </w:pPr>
      <w:r w:rsidRPr="00D04FE6">
        <w:rPr>
          <w:rFonts w:eastAsia="方正仿宋_GBK"/>
          <w:b/>
          <w:sz w:val="25"/>
          <w:szCs w:val="25"/>
          <w14:ligatures w14:val="standardContextual"/>
        </w:rPr>
        <w:t>填表说明：</w:t>
      </w:r>
      <w:r w:rsidRPr="00D04FE6">
        <w:rPr>
          <w:rFonts w:eastAsia="方正仿宋_GBK"/>
          <w:sz w:val="25"/>
          <w:szCs w:val="25"/>
          <w14:ligatures w14:val="standardContextual"/>
        </w:rPr>
        <w:t>本表格由推荐专家或推荐单位填写，并于</w:t>
      </w:r>
      <w:r w:rsidRPr="00D04FE6">
        <w:rPr>
          <w:rFonts w:eastAsia="方正仿宋_GBK"/>
          <w:sz w:val="25"/>
          <w:szCs w:val="25"/>
          <w14:ligatures w14:val="standardContextual"/>
        </w:rPr>
        <w:t>20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24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年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4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月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24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日前发送至</w:t>
      </w:r>
      <w:r w:rsidRPr="00D04FE6">
        <w:rPr>
          <w:rFonts w:eastAsia="方正仿宋_GBK"/>
          <w:spacing w:val="-7"/>
          <w:sz w:val="25"/>
          <w:szCs w:val="25"/>
          <w14:ligatures w14:val="standardContextual"/>
        </w:rPr>
        <w:t>评选办公室专用邮箱。</w:t>
      </w:r>
    </w:p>
    <w:p w:rsidR="00DB178F" w:rsidRDefault="004534CA" w:rsidP="004534CA">
      <w:pPr>
        <w:rPr>
          <w:rFonts w:hint="eastAsia"/>
        </w:rPr>
      </w:pPr>
      <w:r>
        <w:rPr>
          <w:rFonts w:eastAsia="方正仿宋_GBK" w:hint="eastAsia"/>
          <w:spacing w:val="-7"/>
          <w:sz w:val="25"/>
          <w:szCs w:val="25"/>
          <w14:ligatures w14:val="standardContextual"/>
        </w:rPr>
        <w:t>（</w:t>
      </w:r>
      <w:r w:rsidRPr="00D04FE6">
        <w:rPr>
          <w:rFonts w:eastAsia="方正仿宋_GBK"/>
          <w:spacing w:val="-7"/>
          <w:sz w:val="25"/>
          <w:szCs w:val="25"/>
          <w14:ligatures w14:val="standardContextual"/>
        </w:rPr>
        <w:t>邮箱：</w:t>
      </w:r>
      <w:hyperlink r:id="rId6" w:history="1">
        <w:r w:rsidRPr="00CD61C3">
          <w:rPr>
            <w:rStyle w:val="a7"/>
            <w:rFonts w:eastAsia="方正仿宋_GBK"/>
            <w:spacing w:val="-7"/>
            <w:sz w:val="25"/>
            <w:szCs w:val="25"/>
            <w14:ligatures w14:val="standardContextual"/>
          </w:rPr>
          <w:t>cabp@cqaa.cn</w:t>
        </w:r>
      </w:hyperlink>
      <w:r>
        <w:rPr>
          <w:rFonts w:eastAsia="方正仿宋_GBK" w:hint="eastAsia"/>
          <w:spacing w:val="-7"/>
          <w:sz w:val="25"/>
          <w:szCs w:val="25"/>
          <w14:ligatures w14:val="standardContextual"/>
        </w:rPr>
        <w:t>；</w:t>
      </w:r>
      <w:r w:rsidRPr="00D04FE6">
        <w:rPr>
          <w:rFonts w:eastAsia="方正仿宋_GBK"/>
          <w:spacing w:val="-7"/>
          <w:sz w:val="25"/>
          <w:szCs w:val="25"/>
          <w14:ligatures w14:val="standardContextual"/>
        </w:rPr>
        <w:t>联系人：陈力</w:t>
      </w:r>
      <w:r>
        <w:rPr>
          <w:rFonts w:eastAsia="方正仿宋_GBK" w:hint="eastAsia"/>
          <w:spacing w:val="-7"/>
          <w:sz w:val="25"/>
          <w:szCs w:val="25"/>
          <w14:ligatures w14:val="standardContextual"/>
        </w:rPr>
        <w:t>）</w:t>
      </w:r>
    </w:p>
    <w:sectPr w:rsidR="00DB178F" w:rsidSect="006E74AE">
      <w:pgSz w:w="11906" w:h="16838"/>
      <w:pgMar w:top="1418" w:right="1474" w:bottom="141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F8" w:rsidRDefault="00F217F8" w:rsidP="004534CA">
      <w:r>
        <w:separator/>
      </w:r>
    </w:p>
  </w:endnote>
  <w:endnote w:type="continuationSeparator" w:id="0">
    <w:p w:rsidR="00F217F8" w:rsidRDefault="00F217F8" w:rsidP="0045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F8" w:rsidRDefault="00F217F8" w:rsidP="004534CA">
      <w:r>
        <w:separator/>
      </w:r>
    </w:p>
  </w:footnote>
  <w:footnote w:type="continuationSeparator" w:id="0">
    <w:p w:rsidR="00F217F8" w:rsidRDefault="00F217F8" w:rsidP="0045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A5"/>
    <w:rsid w:val="003859A4"/>
    <w:rsid w:val="004534CA"/>
    <w:rsid w:val="006E74AE"/>
    <w:rsid w:val="0098089F"/>
    <w:rsid w:val="00B700DA"/>
    <w:rsid w:val="00CB4EA5"/>
    <w:rsid w:val="00D21343"/>
    <w:rsid w:val="00DB178F"/>
    <w:rsid w:val="00F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1866D"/>
  <w15:chartTrackingRefBased/>
  <w15:docId w15:val="{0C6429C8-FD20-4872-858A-8691561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C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4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4CA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4534CA"/>
    <w:rPr>
      <w:color w:val="0563C1"/>
      <w:u w:val="single"/>
    </w:rPr>
  </w:style>
  <w:style w:type="table" w:customStyle="1" w:styleId="TableNormal">
    <w:name w:val="Table Normal"/>
    <w:semiHidden/>
    <w:unhideWhenUsed/>
    <w:qFormat/>
    <w:rsid w:val="004534CA"/>
    <w:rPr>
      <w:rFonts w:ascii="Arial" w:eastAsia="等线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bp@cqa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兰巧璇</dc:creator>
  <cp:keywords/>
  <dc:description/>
  <cp:lastModifiedBy>兰巧璇</cp:lastModifiedBy>
  <cp:revision>3</cp:revision>
  <dcterms:created xsi:type="dcterms:W3CDTF">2024-04-11T02:32:00Z</dcterms:created>
  <dcterms:modified xsi:type="dcterms:W3CDTF">2024-04-11T02:33:00Z</dcterms:modified>
</cp:coreProperties>
</file>